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30" w:rsidRDefault="004E7030" w:rsidP="00576F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/>
        <w:adjustRightInd w:val="0"/>
        <w:spacing w:after="0" w:line="460" w:lineRule="exact"/>
        <w:jc w:val="center"/>
        <w:outlineLvl w:val="0"/>
        <w:rPr>
          <w:rFonts w:ascii="Raanana" w:hAnsi="Raanana" w:cs="Times New Roman"/>
          <w:b/>
          <w:bCs/>
          <w:color w:val="000000"/>
          <w:sz w:val="36"/>
          <w:szCs w:val="36"/>
          <w:rtl/>
        </w:rPr>
      </w:pPr>
      <w:r w:rsidRPr="004B5BF9">
        <w:rPr>
          <w:rFonts w:ascii="Raanana" w:hAnsi="Raanana" w:cs="Raanana"/>
          <w:b/>
          <w:bCs/>
          <w:color w:val="000000"/>
          <w:sz w:val="36"/>
          <w:szCs w:val="36"/>
          <w:rtl/>
        </w:rPr>
        <w:t>"</w:t>
      </w:r>
      <w:r w:rsidRPr="004B5BF9">
        <w:rPr>
          <w:rFonts w:ascii="Raanana" w:hAnsi="Raanana" w:cs="Times New Roman" w:hint="eastAsia"/>
          <w:b/>
          <w:bCs/>
          <w:color w:val="000000"/>
          <w:sz w:val="36"/>
          <w:szCs w:val="36"/>
          <w:rtl/>
        </w:rPr>
        <w:t>קרן</w:t>
      </w:r>
      <w:r w:rsidRPr="004B5BF9">
        <w:rPr>
          <w:rFonts w:ascii="Raanana" w:hAnsi="Raanana" w:cs="Raanana"/>
          <w:b/>
          <w:bCs/>
          <w:color w:val="000000"/>
          <w:sz w:val="36"/>
          <w:szCs w:val="36"/>
          <w:rtl/>
        </w:rPr>
        <w:t xml:space="preserve"> </w:t>
      </w:r>
      <w:r w:rsidRPr="004B5BF9">
        <w:rPr>
          <w:rFonts w:ascii="Raanana" w:hAnsi="Raanana" w:cs="Times New Roman" w:hint="eastAsia"/>
          <w:b/>
          <w:bCs/>
          <w:color w:val="000000"/>
          <w:sz w:val="36"/>
          <w:szCs w:val="36"/>
          <w:rtl/>
        </w:rPr>
        <w:t>למחקר</w:t>
      </w:r>
      <w:r w:rsidRPr="004B5BF9">
        <w:rPr>
          <w:rFonts w:ascii="Raanana" w:hAnsi="Raanana" w:cs="Raanana"/>
          <w:b/>
          <w:bCs/>
          <w:color w:val="000000"/>
          <w:sz w:val="36"/>
          <w:szCs w:val="36"/>
          <w:rtl/>
        </w:rPr>
        <w:t xml:space="preserve"> </w:t>
      </w:r>
      <w:r w:rsidRPr="004B5BF9">
        <w:rPr>
          <w:rFonts w:ascii="Raanana" w:hAnsi="Raanana" w:cs="Times New Roman" w:hint="eastAsia"/>
          <w:b/>
          <w:bCs/>
          <w:color w:val="000000"/>
          <w:sz w:val="36"/>
          <w:szCs w:val="36"/>
          <w:rtl/>
        </w:rPr>
        <w:t>בארכיאולוגיה</w:t>
      </w:r>
      <w:r w:rsidRPr="004B5BF9">
        <w:rPr>
          <w:rFonts w:ascii="Raanana" w:hAnsi="Raanana" w:cs="Raanana"/>
          <w:b/>
          <w:bCs/>
          <w:color w:val="000000"/>
          <w:sz w:val="36"/>
          <w:szCs w:val="36"/>
          <w:rtl/>
        </w:rPr>
        <w:t xml:space="preserve"> </w:t>
      </w:r>
      <w:r w:rsidRPr="004B5BF9">
        <w:rPr>
          <w:rFonts w:ascii="Raanana" w:hAnsi="Raanana" w:cs="Times New Roman" w:hint="eastAsia"/>
          <w:b/>
          <w:bCs/>
          <w:color w:val="000000"/>
          <w:sz w:val="36"/>
          <w:szCs w:val="36"/>
          <w:rtl/>
        </w:rPr>
        <w:t>פרהיסטורית</w:t>
      </w:r>
      <w:r w:rsidRPr="004B5BF9">
        <w:rPr>
          <w:rFonts w:ascii="Raanana" w:hAnsi="Raanana" w:cs="Raanana"/>
          <w:b/>
          <w:bCs/>
          <w:color w:val="000000"/>
          <w:sz w:val="36"/>
          <w:szCs w:val="36"/>
          <w:rtl/>
        </w:rPr>
        <w:t xml:space="preserve"> </w:t>
      </w:r>
      <w:r w:rsidRPr="004B5BF9">
        <w:rPr>
          <w:rFonts w:ascii="Raanana" w:hAnsi="Raanana" w:cs="Times New Roman" w:hint="eastAsia"/>
          <w:b/>
          <w:bCs/>
          <w:color w:val="000000"/>
          <w:sz w:val="36"/>
          <w:szCs w:val="36"/>
          <w:rtl/>
        </w:rPr>
        <w:t>של</w:t>
      </w:r>
      <w:r w:rsidRPr="004B5BF9">
        <w:rPr>
          <w:rFonts w:ascii="Raanana" w:hAnsi="Raanana" w:cs="Raanana"/>
          <w:b/>
          <w:bCs/>
          <w:color w:val="000000"/>
          <w:sz w:val="36"/>
          <w:szCs w:val="36"/>
          <w:rtl/>
        </w:rPr>
        <w:t xml:space="preserve"> </w:t>
      </w:r>
      <w:r w:rsidRPr="004B5BF9">
        <w:rPr>
          <w:rFonts w:ascii="Raanana" w:hAnsi="Raanana" w:cs="Times New Roman" w:hint="eastAsia"/>
          <w:b/>
          <w:bCs/>
          <w:color w:val="000000"/>
          <w:sz w:val="36"/>
          <w:szCs w:val="36"/>
          <w:rtl/>
        </w:rPr>
        <w:t>ארץ</w:t>
      </w:r>
      <w:r w:rsidRPr="004B5BF9">
        <w:rPr>
          <w:rFonts w:ascii="Raanana" w:hAnsi="Raanana" w:cs="Raanana"/>
          <w:b/>
          <w:bCs/>
          <w:color w:val="000000"/>
          <w:sz w:val="36"/>
          <w:szCs w:val="36"/>
          <w:rtl/>
        </w:rPr>
        <w:t xml:space="preserve"> </w:t>
      </w:r>
      <w:r w:rsidRPr="004B5BF9">
        <w:rPr>
          <w:rFonts w:ascii="Raanana" w:hAnsi="Raanana" w:cs="Times New Roman" w:hint="eastAsia"/>
          <w:b/>
          <w:bCs/>
          <w:color w:val="000000"/>
          <w:sz w:val="36"/>
          <w:szCs w:val="36"/>
          <w:rtl/>
        </w:rPr>
        <w:t>ישראל</w:t>
      </w:r>
    </w:p>
    <w:p w:rsidR="004E7030" w:rsidRPr="004B5BF9" w:rsidRDefault="004E7030" w:rsidP="00576F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/>
        <w:adjustRightInd w:val="0"/>
        <w:spacing w:after="0" w:line="460" w:lineRule="exact"/>
        <w:jc w:val="center"/>
        <w:outlineLvl w:val="0"/>
        <w:rPr>
          <w:rFonts w:ascii="Raanana" w:hAnsi="Raanana" w:cs="Raanana"/>
          <w:b/>
          <w:bCs/>
          <w:color w:val="000000"/>
          <w:sz w:val="36"/>
          <w:szCs w:val="36"/>
          <w:rtl/>
        </w:rPr>
      </w:pPr>
      <w:r w:rsidRPr="004B5BF9">
        <w:rPr>
          <w:rFonts w:ascii="Raanana" w:hAnsi="Raanana" w:cs="Times New Roman" w:hint="eastAsia"/>
          <w:b/>
          <w:bCs/>
          <w:color w:val="000000"/>
          <w:sz w:val="36"/>
          <w:szCs w:val="36"/>
          <w:rtl/>
        </w:rPr>
        <w:t>ע</w:t>
      </w:r>
      <w:r w:rsidRPr="004B5BF9">
        <w:rPr>
          <w:rFonts w:ascii="Raanana" w:hAnsi="Raanana" w:cs="Raanana"/>
          <w:b/>
          <w:bCs/>
          <w:color w:val="000000"/>
          <w:sz w:val="36"/>
          <w:szCs w:val="36"/>
          <w:rtl/>
        </w:rPr>
        <w:t>"</w:t>
      </w:r>
      <w:r w:rsidRPr="004B5BF9">
        <w:rPr>
          <w:rFonts w:ascii="Raanana" w:hAnsi="Raanana" w:cs="Times New Roman" w:hint="eastAsia"/>
          <w:b/>
          <w:bCs/>
          <w:color w:val="000000"/>
          <w:sz w:val="36"/>
          <w:szCs w:val="36"/>
          <w:rtl/>
        </w:rPr>
        <w:t>ש</w:t>
      </w:r>
      <w:r w:rsidRPr="004B5BF9">
        <w:rPr>
          <w:rFonts w:ascii="Raanana" w:hAnsi="Raanana" w:cs="Raanana"/>
          <w:b/>
          <w:bCs/>
          <w:color w:val="000000"/>
          <w:sz w:val="36"/>
          <w:szCs w:val="36"/>
          <w:rtl/>
        </w:rPr>
        <w:t xml:space="preserve"> </w:t>
      </w:r>
      <w:r w:rsidRPr="004B5BF9">
        <w:rPr>
          <w:rFonts w:ascii="Raanana" w:hAnsi="Raanana" w:cs="Times New Roman" w:hint="eastAsia"/>
          <w:b/>
          <w:bCs/>
          <w:color w:val="000000"/>
          <w:sz w:val="36"/>
          <w:szCs w:val="36"/>
          <w:rtl/>
        </w:rPr>
        <w:t>בינה</w:t>
      </w:r>
      <w:r w:rsidRPr="004B5BF9">
        <w:rPr>
          <w:rFonts w:ascii="Raanana" w:hAnsi="Raanana" w:cs="Raanana"/>
          <w:b/>
          <w:bCs/>
          <w:color w:val="000000"/>
          <w:sz w:val="36"/>
          <w:szCs w:val="36"/>
          <w:rtl/>
        </w:rPr>
        <w:t xml:space="preserve"> </w:t>
      </w:r>
      <w:r w:rsidRPr="004B5BF9">
        <w:rPr>
          <w:rFonts w:ascii="Raanana" w:hAnsi="Raanana" w:cs="Times New Roman" w:hint="eastAsia"/>
          <w:b/>
          <w:bCs/>
          <w:color w:val="000000"/>
          <w:sz w:val="36"/>
          <w:szCs w:val="36"/>
          <w:rtl/>
        </w:rPr>
        <w:t>ומשה</w:t>
      </w:r>
      <w:r w:rsidRPr="004B5BF9">
        <w:rPr>
          <w:rFonts w:ascii="Raanana" w:hAnsi="Raanana" w:cs="Raanana"/>
          <w:b/>
          <w:bCs/>
          <w:color w:val="000000"/>
          <w:sz w:val="36"/>
          <w:szCs w:val="36"/>
          <w:rtl/>
        </w:rPr>
        <w:t xml:space="preserve"> </w:t>
      </w:r>
      <w:r w:rsidRPr="004B5BF9">
        <w:rPr>
          <w:rFonts w:ascii="Raanana" w:hAnsi="Raanana" w:cs="Times New Roman" w:hint="eastAsia"/>
          <w:b/>
          <w:bCs/>
          <w:color w:val="000000"/>
          <w:sz w:val="36"/>
          <w:szCs w:val="36"/>
          <w:rtl/>
        </w:rPr>
        <w:t>שטקליס</w:t>
      </w:r>
      <w:r w:rsidRPr="004B5BF9">
        <w:rPr>
          <w:rFonts w:ascii="Raanana" w:hAnsi="Raanana" w:cs="Raanana"/>
          <w:b/>
          <w:bCs/>
          <w:color w:val="000000"/>
          <w:sz w:val="36"/>
          <w:szCs w:val="36"/>
          <w:rtl/>
        </w:rPr>
        <w:t>"</w:t>
      </w:r>
    </w:p>
    <w:p w:rsidR="004E7030" w:rsidRDefault="00895529" w:rsidP="00576F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/>
        <w:adjustRightInd w:val="0"/>
        <w:spacing w:after="0" w:line="460" w:lineRule="exact"/>
        <w:jc w:val="center"/>
        <w:outlineLvl w:val="0"/>
        <w:rPr>
          <w:rFonts w:ascii="Raanana" w:hAnsi="Raanana" w:cs="Raanana"/>
          <w:b/>
          <w:bCs/>
          <w:color w:val="000000"/>
          <w:sz w:val="24"/>
          <w:szCs w:val="24"/>
        </w:rPr>
      </w:pPr>
      <w:r>
        <w:rPr>
          <w:rFonts w:ascii="Raanana" w:hAnsi="Raanana" w:cs="Times New Roman" w:hint="cs"/>
          <w:b/>
          <w:bCs/>
          <w:color w:val="000000"/>
          <w:sz w:val="24"/>
          <w:szCs w:val="24"/>
          <w:rtl/>
        </w:rPr>
        <w:t>ה</w:t>
      </w:r>
      <w:r w:rsidR="004E7030">
        <w:rPr>
          <w:rFonts w:ascii="Raanana" w:hAnsi="Raanana" w:cs="Times New Roman" w:hint="eastAsia"/>
          <w:b/>
          <w:bCs/>
          <w:color w:val="000000"/>
          <w:sz w:val="24"/>
          <w:szCs w:val="24"/>
          <w:rtl/>
        </w:rPr>
        <w:t>מדור</w:t>
      </w:r>
      <w:r w:rsidR="004E7030">
        <w:rPr>
          <w:rFonts w:ascii="Raanana" w:hAnsi="Raanana" w:cs="Raanana"/>
          <w:b/>
          <w:bCs/>
          <w:color w:val="000000"/>
          <w:sz w:val="24"/>
          <w:szCs w:val="24"/>
          <w:rtl/>
        </w:rPr>
        <w:t xml:space="preserve"> </w:t>
      </w:r>
      <w:r w:rsidR="004E7030">
        <w:rPr>
          <w:rFonts w:ascii="Raanana" w:hAnsi="Raanana" w:cs="Times New Roman" w:hint="eastAsia"/>
          <w:b/>
          <w:bCs/>
          <w:color w:val="000000"/>
          <w:sz w:val="24"/>
          <w:szCs w:val="24"/>
          <w:rtl/>
        </w:rPr>
        <w:t>הפרהיסטורי</w:t>
      </w:r>
      <w:r w:rsidR="004E7030">
        <w:rPr>
          <w:rFonts w:ascii="Raanana" w:hAnsi="Raanana" w:cs="Raanana"/>
          <w:b/>
          <w:bCs/>
          <w:color w:val="000000"/>
          <w:sz w:val="24"/>
          <w:szCs w:val="24"/>
          <w:rtl/>
        </w:rPr>
        <w:t xml:space="preserve">, </w:t>
      </w:r>
      <w:r w:rsidR="004E7030">
        <w:rPr>
          <w:rFonts w:ascii="Raanana" w:hAnsi="Raanana" w:cs="Times New Roman" w:hint="eastAsia"/>
          <w:b/>
          <w:bCs/>
          <w:color w:val="000000"/>
          <w:sz w:val="24"/>
          <w:szCs w:val="24"/>
          <w:rtl/>
        </w:rPr>
        <w:t>המכון</w:t>
      </w:r>
      <w:r w:rsidR="004E7030">
        <w:rPr>
          <w:rFonts w:ascii="Raanana" w:hAnsi="Raanana" w:cs="Raanana"/>
          <w:b/>
          <w:bCs/>
          <w:color w:val="000000"/>
          <w:sz w:val="24"/>
          <w:szCs w:val="24"/>
          <w:rtl/>
        </w:rPr>
        <w:t xml:space="preserve"> </w:t>
      </w:r>
      <w:r w:rsidR="004E7030">
        <w:rPr>
          <w:rFonts w:ascii="Raanana" w:hAnsi="Raanana" w:cs="Times New Roman" w:hint="eastAsia"/>
          <w:b/>
          <w:bCs/>
          <w:color w:val="000000"/>
          <w:sz w:val="24"/>
          <w:szCs w:val="24"/>
          <w:rtl/>
        </w:rPr>
        <w:t>לארכיאולוגיה</w:t>
      </w:r>
      <w:r w:rsidR="004E7030">
        <w:rPr>
          <w:rFonts w:ascii="Raanana" w:hAnsi="Raanana" w:cs="Raanana"/>
          <w:b/>
          <w:bCs/>
          <w:color w:val="000000"/>
          <w:sz w:val="24"/>
          <w:szCs w:val="24"/>
          <w:rtl/>
        </w:rPr>
        <w:t xml:space="preserve">, </w:t>
      </w:r>
      <w:r w:rsidR="004E7030">
        <w:rPr>
          <w:rFonts w:ascii="Raanana" w:hAnsi="Raanana" w:cs="Times New Roman" w:hint="eastAsia"/>
          <w:b/>
          <w:bCs/>
          <w:color w:val="000000"/>
          <w:sz w:val="24"/>
          <w:szCs w:val="24"/>
          <w:rtl/>
        </w:rPr>
        <w:t>האוניברסיטה</w:t>
      </w:r>
      <w:r w:rsidR="004E7030">
        <w:rPr>
          <w:rFonts w:ascii="Raanana" w:hAnsi="Raanana" w:cs="Raanana"/>
          <w:b/>
          <w:bCs/>
          <w:color w:val="000000"/>
          <w:sz w:val="24"/>
          <w:szCs w:val="24"/>
          <w:rtl/>
        </w:rPr>
        <w:t xml:space="preserve"> </w:t>
      </w:r>
      <w:r w:rsidR="004E7030">
        <w:rPr>
          <w:rFonts w:ascii="Raanana" w:hAnsi="Raanana" w:cs="Times New Roman" w:hint="eastAsia"/>
          <w:b/>
          <w:bCs/>
          <w:color w:val="000000"/>
          <w:sz w:val="24"/>
          <w:szCs w:val="24"/>
          <w:rtl/>
        </w:rPr>
        <w:t>העברית</w:t>
      </w:r>
      <w:r w:rsidR="004E7030">
        <w:rPr>
          <w:rFonts w:ascii="Raanana" w:hAnsi="Raanana" w:cs="Raanana"/>
          <w:b/>
          <w:bCs/>
          <w:color w:val="000000"/>
          <w:sz w:val="24"/>
          <w:szCs w:val="24"/>
          <w:rtl/>
        </w:rPr>
        <w:t xml:space="preserve"> </w:t>
      </w:r>
      <w:r w:rsidR="004E7030">
        <w:rPr>
          <w:rFonts w:ascii="Raanana" w:hAnsi="Raanana" w:cs="Times New Roman" w:hint="eastAsia"/>
          <w:b/>
          <w:bCs/>
          <w:color w:val="000000"/>
          <w:sz w:val="24"/>
          <w:szCs w:val="24"/>
          <w:rtl/>
        </w:rPr>
        <w:t>בירושלים</w:t>
      </w:r>
    </w:p>
    <w:p w:rsidR="009E7680" w:rsidRDefault="009E7680" w:rsidP="00BB39F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bidi/>
        <w:adjustRightInd w:val="0"/>
        <w:spacing w:after="0" w:line="460" w:lineRule="exact"/>
        <w:ind w:left="720" w:right="720"/>
        <w:jc w:val="both"/>
        <w:rPr>
          <w:rFonts w:ascii="Raanana" w:hAnsi="Raanana" w:cs="Times New Roman"/>
          <w:b/>
          <w:bCs/>
          <w:strike/>
          <w:color w:val="000000"/>
          <w:sz w:val="28"/>
          <w:szCs w:val="28"/>
          <w:rtl/>
        </w:rPr>
      </w:pPr>
      <w:r w:rsidRPr="009E7680">
        <w:rPr>
          <w:rFonts w:ascii="Raanana" w:hAnsi="Raanana" w:cs="Times New Roman" w:hint="cs"/>
          <w:b/>
          <w:bCs/>
          <w:color w:val="000000"/>
          <w:sz w:val="28"/>
          <w:szCs w:val="28"/>
          <w:rtl/>
        </w:rPr>
        <w:t>המדור הפרהיסטור</w:t>
      </w:r>
      <w:r w:rsidRPr="009E7680">
        <w:rPr>
          <w:rFonts w:ascii="Raanana" w:hAnsi="Raanana" w:cs="Times New Roman" w:hint="eastAsia"/>
          <w:b/>
          <w:bCs/>
          <w:color w:val="000000"/>
          <w:sz w:val="28"/>
          <w:szCs w:val="28"/>
          <w:rtl/>
        </w:rPr>
        <w:t>י</w:t>
      </w:r>
      <w:r w:rsidRPr="009E7680">
        <w:rPr>
          <w:rFonts w:ascii="Raanana" w:hAnsi="Raanana" w:cs="Times New Roman" w:hint="cs"/>
          <w:b/>
          <w:bCs/>
          <w:color w:val="000000"/>
          <w:sz w:val="28"/>
          <w:szCs w:val="28"/>
          <w:rtl/>
        </w:rPr>
        <w:t xml:space="preserve"> קורא </w:t>
      </w:r>
      <w:r w:rsidRPr="009E7680">
        <w:rPr>
          <w:rFonts w:ascii="Raanana" w:hAnsi="Raanana" w:cs="Times New Roman" w:hint="eastAsia"/>
          <w:b/>
          <w:bCs/>
          <w:color w:val="000000"/>
          <w:sz w:val="28"/>
          <w:szCs w:val="28"/>
          <w:rtl/>
        </w:rPr>
        <w:t>להגיש</w:t>
      </w:r>
      <w:r w:rsidRPr="009E7680">
        <w:rPr>
          <w:rFonts w:ascii="Raanana" w:hAnsi="Raanana" w:cs="Raanana"/>
          <w:b/>
          <w:bCs/>
          <w:color w:val="000000"/>
          <w:sz w:val="28"/>
          <w:szCs w:val="28"/>
          <w:rtl/>
        </w:rPr>
        <w:t xml:space="preserve"> </w:t>
      </w:r>
      <w:r w:rsidRPr="009E7680">
        <w:rPr>
          <w:rFonts w:ascii="Raanana" w:hAnsi="Raanana" w:cs="Times New Roman" w:hint="eastAsia"/>
          <w:b/>
          <w:bCs/>
          <w:color w:val="000000"/>
          <w:sz w:val="28"/>
          <w:szCs w:val="28"/>
          <w:rtl/>
        </w:rPr>
        <w:t>הצעות</w:t>
      </w:r>
      <w:r w:rsidRPr="009E7680">
        <w:rPr>
          <w:rFonts w:ascii="Raanana" w:hAnsi="Raanana" w:cs="Raanana"/>
          <w:b/>
          <w:bCs/>
          <w:color w:val="000000"/>
          <w:sz w:val="28"/>
          <w:szCs w:val="28"/>
          <w:rtl/>
        </w:rPr>
        <w:t xml:space="preserve"> </w:t>
      </w:r>
      <w:r w:rsidRPr="009E7680">
        <w:rPr>
          <w:rFonts w:ascii="Raanana" w:hAnsi="Raanana" w:cs="Times New Roman" w:hint="cs"/>
          <w:b/>
          <w:bCs/>
          <w:color w:val="000000"/>
          <w:sz w:val="28"/>
          <w:szCs w:val="28"/>
          <w:rtl/>
        </w:rPr>
        <w:t>לקרן</w:t>
      </w:r>
      <w:r w:rsidR="00895529">
        <w:rPr>
          <w:rFonts w:ascii="Raanana" w:hAnsi="Raanana" w:cs="Times New Roman" w:hint="cs"/>
          <w:b/>
          <w:bCs/>
          <w:color w:val="000000"/>
          <w:sz w:val="28"/>
          <w:szCs w:val="28"/>
          <w:rtl/>
        </w:rPr>
        <w:t>, בהתאם לכתוב בתקנון הקרן (ניתן למצוא את התקנון באתר המכון לארכיאולוגיה)</w:t>
      </w:r>
      <w:r w:rsidRPr="009E7680">
        <w:rPr>
          <w:rFonts w:ascii="Raanana" w:hAnsi="Raanana" w:cs="Raanana" w:hint="cs"/>
          <w:b/>
          <w:bCs/>
          <w:color w:val="000000"/>
          <w:sz w:val="28"/>
          <w:szCs w:val="28"/>
          <w:rtl/>
        </w:rPr>
        <w:t xml:space="preserve">. </w:t>
      </w:r>
    </w:p>
    <w:p w:rsidR="00BB39FA" w:rsidRPr="00895529" w:rsidRDefault="00BB39FA" w:rsidP="00BB39F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bidi/>
        <w:adjustRightInd w:val="0"/>
        <w:spacing w:after="0" w:line="460" w:lineRule="exact"/>
        <w:ind w:left="720" w:right="720"/>
        <w:jc w:val="both"/>
        <w:rPr>
          <w:rFonts w:ascii="Raanana" w:hAnsi="Raanana" w:cs="Raanana"/>
          <w:b/>
          <w:bCs/>
          <w:strike/>
          <w:color w:val="000000"/>
          <w:sz w:val="28"/>
          <w:szCs w:val="28"/>
        </w:rPr>
      </w:pPr>
    </w:p>
    <w:p w:rsidR="00221DBD" w:rsidRDefault="009E7680" w:rsidP="00EC4D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/>
        <w:adjustRightInd w:val="0"/>
        <w:spacing w:after="0" w:line="460" w:lineRule="exact"/>
        <w:jc w:val="center"/>
        <w:outlineLvl w:val="0"/>
        <w:rPr>
          <w:rFonts w:ascii="Raanana" w:hAnsi="Raanana" w:cs="Times New Roman"/>
          <w:b/>
          <w:bCs/>
          <w:color w:val="000000"/>
          <w:sz w:val="28"/>
          <w:szCs w:val="28"/>
          <w:u w:val="single"/>
          <w:rtl/>
        </w:rPr>
      </w:pPr>
      <w:r>
        <w:rPr>
          <w:rFonts w:ascii="Raanana" w:hAnsi="Raanana" w:cs="Times New Roman" w:hint="cs"/>
          <w:b/>
          <w:bCs/>
          <w:color w:val="000000"/>
          <w:sz w:val="28"/>
          <w:szCs w:val="28"/>
          <w:u w:val="single"/>
          <w:rtl/>
        </w:rPr>
        <w:t>יש להגיש את הבקשות עד ה-</w:t>
      </w:r>
      <w:r w:rsidR="00EC4DD9">
        <w:rPr>
          <w:rFonts w:ascii="Raanana" w:hAnsi="Raanana" w:cs="Times New Roman"/>
          <w:b/>
          <w:bCs/>
          <w:color w:val="000000"/>
          <w:sz w:val="28"/>
          <w:szCs w:val="28"/>
          <w:u w:val="single"/>
        </w:rPr>
        <w:t>30</w:t>
      </w:r>
      <w:bookmarkStart w:id="0" w:name="_GoBack"/>
      <w:bookmarkEnd w:id="0"/>
      <w:r>
        <w:rPr>
          <w:rFonts w:ascii="Raanana" w:hAnsi="Raanana" w:cs="Times New Roman" w:hint="cs"/>
          <w:b/>
          <w:bCs/>
          <w:color w:val="000000"/>
          <w:sz w:val="28"/>
          <w:szCs w:val="28"/>
          <w:u w:val="single"/>
          <w:rtl/>
        </w:rPr>
        <w:t xml:space="preserve"> ב</w:t>
      </w:r>
      <w:r w:rsidR="00D07BB9">
        <w:rPr>
          <w:rFonts w:ascii="Raanana" w:hAnsi="Raanana" w:cs="Times New Roman" w:hint="cs"/>
          <w:b/>
          <w:bCs/>
          <w:color w:val="000000"/>
          <w:sz w:val="28"/>
          <w:szCs w:val="28"/>
          <w:u w:val="single"/>
          <w:rtl/>
        </w:rPr>
        <w:t>נובמבר</w:t>
      </w:r>
      <w:r>
        <w:rPr>
          <w:rFonts w:ascii="Raanana" w:hAnsi="Raanana" w:cs="Times New Roman" w:hint="cs"/>
          <w:b/>
          <w:bCs/>
          <w:color w:val="000000"/>
          <w:sz w:val="28"/>
          <w:szCs w:val="28"/>
          <w:u w:val="single"/>
          <w:rtl/>
        </w:rPr>
        <w:t xml:space="preserve"> 201</w:t>
      </w:r>
      <w:r w:rsidR="00D07BB9">
        <w:rPr>
          <w:rFonts w:ascii="Raanana" w:hAnsi="Raanana" w:cs="Times New Roman" w:hint="cs"/>
          <w:b/>
          <w:bCs/>
          <w:color w:val="000000"/>
          <w:sz w:val="28"/>
          <w:szCs w:val="28"/>
          <w:u w:val="single"/>
          <w:rtl/>
        </w:rPr>
        <w:t>8</w:t>
      </w:r>
    </w:p>
    <w:p w:rsidR="009E7680" w:rsidRPr="00F11588" w:rsidRDefault="009E7680" w:rsidP="00F115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/>
        <w:adjustRightInd w:val="0"/>
        <w:spacing w:after="0" w:line="460" w:lineRule="exact"/>
        <w:outlineLvl w:val="0"/>
        <w:rPr>
          <w:rFonts w:ascii="Raanana" w:hAnsi="Raanana" w:cs="Times New Roman"/>
          <w:b/>
          <w:bCs/>
          <w:color w:val="000000"/>
          <w:sz w:val="28"/>
          <w:szCs w:val="28"/>
          <w:rtl/>
        </w:rPr>
      </w:pPr>
      <w:r w:rsidRPr="00F11588">
        <w:rPr>
          <w:rFonts w:ascii="Raanana" w:hAnsi="Raanana" w:cs="Times New Roman" w:hint="cs"/>
          <w:b/>
          <w:bCs/>
          <w:color w:val="000000"/>
          <w:sz w:val="28"/>
          <w:szCs w:val="28"/>
          <w:rtl/>
        </w:rPr>
        <w:t>הבקשה תכלול:</w:t>
      </w:r>
    </w:p>
    <w:p w:rsidR="009E7680" w:rsidRPr="00F11588" w:rsidRDefault="00F11588" w:rsidP="00F11588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/>
        <w:adjustRightInd w:val="0"/>
        <w:spacing w:after="0" w:line="460" w:lineRule="exact"/>
        <w:outlineLvl w:val="0"/>
        <w:rPr>
          <w:rFonts w:ascii="Raanana" w:hAnsi="Raanana" w:cs="Times New Roman"/>
          <w:b/>
          <w:bCs/>
          <w:color w:val="000000"/>
          <w:sz w:val="28"/>
          <w:szCs w:val="28"/>
          <w:rtl/>
        </w:rPr>
      </w:pPr>
      <w:r w:rsidRPr="00F11588">
        <w:rPr>
          <w:rFonts w:ascii="Raanana" w:hAnsi="Raanana" w:cs="Times New Roman" w:hint="cs"/>
          <w:b/>
          <w:bCs/>
          <w:color w:val="000000"/>
          <w:sz w:val="28"/>
          <w:szCs w:val="28"/>
          <w:rtl/>
        </w:rPr>
        <w:t>הצעה (שני עמודים)</w:t>
      </w:r>
    </w:p>
    <w:p w:rsidR="00F11588" w:rsidRDefault="00F11588" w:rsidP="00F11588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/>
        <w:adjustRightInd w:val="0"/>
        <w:spacing w:after="0" w:line="460" w:lineRule="exact"/>
        <w:outlineLvl w:val="0"/>
        <w:rPr>
          <w:rFonts w:ascii="Raanana" w:hAnsi="Raanana" w:cs="Times New Roman"/>
          <w:b/>
          <w:bCs/>
          <w:color w:val="000000"/>
          <w:sz w:val="28"/>
          <w:szCs w:val="28"/>
        </w:rPr>
      </w:pPr>
      <w:r>
        <w:rPr>
          <w:rFonts w:ascii="Raanana" w:hAnsi="Raanana" w:cs="Times New Roman" w:hint="cs"/>
          <w:b/>
          <w:bCs/>
          <w:color w:val="000000"/>
          <w:sz w:val="28"/>
          <w:szCs w:val="28"/>
          <w:rtl/>
        </w:rPr>
        <w:t xml:space="preserve">פירוט </w:t>
      </w:r>
      <w:r w:rsidRPr="00F11588">
        <w:rPr>
          <w:rFonts w:ascii="Raanana" w:hAnsi="Raanana" w:cs="Times New Roman" w:hint="cs"/>
          <w:b/>
          <w:bCs/>
          <w:color w:val="000000"/>
          <w:sz w:val="28"/>
          <w:szCs w:val="28"/>
          <w:rtl/>
        </w:rPr>
        <w:t>תקציב</w:t>
      </w:r>
      <w:r>
        <w:rPr>
          <w:rFonts w:ascii="Raanana" w:hAnsi="Raanana" w:cs="Times New Roman" w:hint="cs"/>
          <w:b/>
          <w:bCs/>
          <w:color w:val="000000"/>
          <w:sz w:val="28"/>
          <w:szCs w:val="28"/>
          <w:rtl/>
        </w:rPr>
        <w:t>י</w:t>
      </w:r>
    </w:p>
    <w:p w:rsidR="00F11588" w:rsidRDefault="00F11588" w:rsidP="00F11588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/>
        <w:adjustRightInd w:val="0"/>
        <w:spacing w:after="0" w:line="460" w:lineRule="exact"/>
        <w:outlineLvl w:val="0"/>
        <w:rPr>
          <w:rFonts w:ascii="Raanana" w:hAnsi="Raanana" w:cs="Times New Roman"/>
          <w:b/>
          <w:bCs/>
          <w:color w:val="000000"/>
          <w:sz w:val="28"/>
          <w:szCs w:val="28"/>
        </w:rPr>
      </w:pPr>
      <w:r>
        <w:rPr>
          <w:rFonts w:ascii="Raanana" w:hAnsi="Raanana" w:cs="Times New Roman" w:hint="cs"/>
          <w:b/>
          <w:bCs/>
          <w:color w:val="000000"/>
          <w:sz w:val="28"/>
          <w:szCs w:val="28"/>
          <w:rtl/>
        </w:rPr>
        <w:t>קורות חיים</w:t>
      </w:r>
    </w:p>
    <w:p w:rsidR="00895529" w:rsidRDefault="00895529" w:rsidP="00895529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/>
        <w:adjustRightInd w:val="0"/>
        <w:spacing w:after="0" w:line="460" w:lineRule="exact"/>
        <w:outlineLvl w:val="0"/>
        <w:rPr>
          <w:rFonts w:ascii="Raanana" w:hAnsi="Raanana" w:cs="Times New Roman"/>
          <w:b/>
          <w:bCs/>
          <w:color w:val="000000"/>
          <w:sz w:val="28"/>
          <w:szCs w:val="28"/>
          <w:rtl/>
        </w:rPr>
      </w:pPr>
    </w:p>
    <w:p w:rsidR="00895529" w:rsidRDefault="00895529" w:rsidP="00D07BB9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/>
        <w:adjustRightInd w:val="0"/>
        <w:spacing w:after="0" w:line="460" w:lineRule="exact"/>
        <w:outlineLvl w:val="0"/>
        <w:rPr>
          <w:rFonts w:ascii="Raanana" w:hAnsi="Raanana" w:cs="Times New Roman"/>
          <w:b/>
          <w:bCs/>
          <w:color w:val="000000"/>
          <w:sz w:val="28"/>
          <w:szCs w:val="28"/>
        </w:rPr>
      </w:pPr>
      <w:r>
        <w:rPr>
          <w:rFonts w:ascii="Raanana" w:hAnsi="Raanana" w:cs="Times New Roman" w:hint="cs"/>
          <w:b/>
          <w:bCs/>
          <w:color w:val="000000"/>
          <w:sz w:val="28"/>
          <w:szCs w:val="28"/>
          <w:rtl/>
        </w:rPr>
        <w:t>ההחלטה לגבי המענקים ת</w:t>
      </w:r>
      <w:r w:rsidR="00BB39FA">
        <w:rPr>
          <w:rFonts w:ascii="Raanana" w:hAnsi="Raanana" w:cs="Times New Roman" w:hint="cs"/>
          <w:b/>
          <w:bCs/>
          <w:color w:val="000000"/>
          <w:sz w:val="28"/>
          <w:szCs w:val="28"/>
          <w:rtl/>
        </w:rPr>
        <w:t>פ</w:t>
      </w:r>
      <w:r>
        <w:rPr>
          <w:rFonts w:ascii="Raanana" w:hAnsi="Raanana" w:cs="Times New Roman" w:hint="cs"/>
          <w:b/>
          <w:bCs/>
          <w:color w:val="000000"/>
          <w:sz w:val="28"/>
          <w:szCs w:val="28"/>
          <w:rtl/>
        </w:rPr>
        <w:t>ורסם לא יאוחר מה-31 בדצמבר 201</w:t>
      </w:r>
      <w:r w:rsidR="00D07BB9">
        <w:rPr>
          <w:rFonts w:ascii="Raanana" w:hAnsi="Raanana" w:cs="Times New Roman" w:hint="cs"/>
          <w:b/>
          <w:bCs/>
          <w:color w:val="000000"/>
          <w:sz w:val="28"/>
          <w:szCs w:val="28"/>
          <w:rtl/>
        </w:rPr>
        <w:t>8</w:t>
      </w:r>
    </w:p>
    <w:p w:rsidR="00F11588" w:rsidRPr="00F11588" w:rsidRDefault="00F11588" w:rsidP="00F1158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/>
        <w:adjustRightInd w:val="0"/>
        <w:spacing w:after="0" w:line="460" w:lineRule="exact"/>
        <w:outlineLvl w:val="0"/>
        <w:rPr>
          <w:rFonts w:ascii="Raanana" w:hAnsi="Raanana" w:cs="Times New Roman"/>
          <w:b/>
          <w:bCs/>
          <w:color w:val="000000"/>
          <w:sz w:val="28"/>
          <w:szCs w:val="28"/>
          <w:rtl/>
        </w:rPr>
      </w:pPr>
    </w:p>
    <w:p w:rsidR="002F548A" w:rsidRPr="00F11588" w:rsidRDefault="002F548A" w:rsidP="00895529">
      <w:pPr>
        <w:widowControl w:val="0"/>
        <w:tabs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bidi/>
        <w:adjustRightInd w:val="0"/>
        <w:spacing w:after="0" w:line="460" w:lineRule="exact"/>
        <w:ind w:left="1422" w:right="720"/>
        <w:jc w:val="both"/>
      </w:pPr>
    </w:p>
    <w:sectPr w:rsidR="002F548A" w:rsidRPr="00F11588" w:rsidSect="00D327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nana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9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FC37AC0"/>
    <w:multiLevelType w:val="hybridMultilevel"/>
    <w:tmpl w:val="C8CC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30"/>
    <w:rsid w:val="00030DD9"/>
    <w:rsid w:val="000E590B"/>
    <w:rsid w:val="00221DBD"/>
    <w:rsid w:val="002F548A"/>
    <w:rsid w:val="004D5DE0"/>
    <w:rsid w:val="004E7030"/>
    <w:rsid w:val="00576FE4"/>
    <w:rsid w:val="00895529"/>
    <w:rsid w:val="009E7680"/>
    <w:rsid w:val="00A30F20"/>
    <w:rsid w:val="00AD7478"/>
    <w:rsid w:val="00AE35EE"/>
    <w:rsid w:val="00B6468A"/>
    <w:rsid w:val="00BB39FA"/>
    <w:rsid w:val="00C80C0A"/>
    <w:rsid w:val="00CE2389"/>
    <w:rsid w:val="00D07BB9"/>
    <w:rsid w:val="00D22940"/>
    <w:rsid w:val="00D3276C"/>
    <w:rsid w:val="00D6715C"/>
    <w:rsid w:val="00EC4DD9"/>
    <w:rsid w:val="00F11588"/>
    <w:rsid w:val="00F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2C516"/>
  <w15:docId w15:val="{FA96E3D0-2E0E-49C4-8624-695B1067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23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3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389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3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389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238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89"/>
    <w:rPr>
      <w:rFonts w:ascii="Lucida Grande" w:eastAsiaTheme="minorEastAsia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6FE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Tal</dc:creator>
  <cp:lastModifiedBy>Leore Grosman</cp:lastModifiedBy>
  <cp:revision>2</cp:revision>
  <cp:lastPrinted>2014-11-13T07:56:00Z</cp:lastPrinted>
  <dcterms:created xsi:type="dcterms:W3CDTF">2018-11-06T06:53:00Z</dcterms:created>
  <dcterms:modified xsi:type="dcterms:W3CDTF">2018-11-06T06:53:00Z</dcterms:modified>
</cp:coreProperties>
</file>